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8"/>
          <w:szCs w:val="28"/>
        </w:rPr>
        <w:t>AUTA DA 23ª SESSÃO ORDINÁRIA DA CÂMARA MUNICIPAL DE DOURADOS/MS.  06 DE JULHO DE 2015.</w:t>
      </w:r>
    </w:p>
    <w:p>
      <w:pPr>
        <w:pStyle w:val="style0"/>
        <w:jc w:val="center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ind w:hanging="0" w:left="15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1.  Leitura ecumênica;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-63" w:val="left"/>
          <w:tab w:leader="none" w:pos="402" w:val="left"/>
          <w:tab w:leader="none" w:pos="465" w:val="left"/>
          <w:tab w:leader="none" w:pos="709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suppressAutoHyphens w:val="true"/>
        <w:ind w:hanging="0" w:left="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Execução do  Hino a Dourados.</w:t>
      </w:r>
    </w:p>
    <w:p>
      <w:pPr>
        <w:pStyle w:val="style0"/>
        <w:tabs>
          <w:tab w:leader="none" w:pos="480" w:val="left"/>
          <w:tab w:leader="none" w:pos="51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firstLine="15" w:left="15" w:right="0"/>
        <w:jc w:val="both"/>
      </w:pPr>
      <w:r>
        <w:rPr>
          <w:rFonts w:ascii="Nimbus Roman No9 L" w:hAnsi="Nimbus Roman No9 L"/>
          <w:sz w:val="28"/>
          <w:szCs w:val="28"/>
        </w:rPr>
        <w:t xml:space="preserve">    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cs="Tahoma" w:hAnsi="Nimbus Roman No9 L"/>
          <w:b/>
          <w:bCs/>
          <w:sz w:val="28"/>
          <w:szCs w:val="28"/>
        </w:rPr>
        <w:t>I – EXPEDIENTE</w:t>
      </w:r>
    </w:p>
    <w:p>
      <w:pPr>
        <w:pStyle w:val="style0"/>
        <w:tabs>
          <w:tab w:leader="none" w:pos="90" w:val="left"/>
          <w:tab w:leader="none" w:pos="48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</w:tabs>
        <w:ind w:firstLine="15" w:left="15" w:right="0"/>
        <w:jc w:val="center"/>
      </w:pPr>
      <w:r>
        <w:rPr>
          <w:rFonts w:ascii="Nimbus Roman No9 L" w:cs="Tahoma" w:hAnsi="Nimbus Roman No9 L"/>
          <w:b/>
          <w:bCs/>
          <w:sz w:val="28"/>
          <w:szCs w:val="28"/>
          <w:u w:val="none"/>
        </w:rPr>
        <w:t>Art. 158 do RI</w:t>
      </w:r>
    </w:p>
    <w:p>
      <w:pPr>
        <w:pStyle w:val="style0"/>
        <w:tabs>
          <w:tab w:leader="none" w:pos="480" w:val="left"/>
          <w:tab w:leader="none" w:pos="51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firstLine="15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ind w:hanging="300" w:left="285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1.  Aprovação da Ata da 22ª Sessão Ordinária.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709" w:val="left"/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409" w:val="left"/>
          <w:tab w:leader="none" w:pos="4095" w:val="left"/>
        </w:tabs>
        <w:suppressAutoHyphens w:val="true"/>
        <w:ind w:hanging="0" w:left="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2. Correspondências recebidas.</w:t>
      </w:r>
    </w:p>
    <w:p>
      <w:pPr>
        <w:pStyle w:val="style0"/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700" w:val="left"/>
          <w:tab w:leader="none" w:pos="2869" w:val="left"/>
          <w:tab w:leader="none" w:pos="2925" w:val="left"/>
          <w:tab w:leader="none" w:pos="2985" w:val="left"/>
          <w:tab w:leader="none" w:pos="3090" w:val="left"/>
          <w:tab w:leader="none" w:pos="3139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3. Proposições apresentadas pelos Vereadores e Tema Livre.</w:t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1"/>
          <w:szCs w:val="21"/>
        </w:rPr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II – ORDEM DO DIA</w:t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Art. 162 do RI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 xml:space="preserve">1. </w:t>
      </w:r>
      <w:r>
        <w:rPr>
          <w:rFonts w:ascii="Nimbus Roman No9 L" w:cs="Nimbus Roman No9 L;Times New Roman" w:hAnsi="Nimbus Roman No9 L"/>
          <w:b/>
          <w:bCs/>
          <w:sz w:val="28"/>
          <w:szCs w:val="28"/>
          <w:u w:val="single"/>
        </w:rPr>
        <w:t>PROJETO EM ÚNICA DISCUSSÃO E VOTAÇÃO: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b/>
          <w:bCs/>
          <w:sz w:val="28"/>
          <w:szCs w:val="28"/>
        </w:rPr>
        <w:t>a) Veto Integral n° 004/2015,</w:t>
      </w:r>
      <w:r>
        <w:rPr>
          <w:rFonts w:ascii="Nimbus Roman No9 L" w:hAnsi="Nimbus Roman No9 L"/>
          <w:sz w:val="28"/>
          <w:szCs w:val="28"/>
        </w:rPr>
        <w:t xml:space="preserve"> de autoria do Poder Executivo, ao Projeto de Lei n° 10/2015, de autoria do Vereador Elias Ishy, que altera dispositivos da Lei 3.852/2014, que dispõe sobre a Politica Municipal de Habitação de Interesse Social.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 xml:space="preserve">2. </w:t>
      </w:r>
      <w:r>
        <w:rPr>
          <w:rFonts w:ascii="Nimbus Roman No9 L" w:cs="Nimbus Roman No9 L;Times New Roman" w:hAnsi="Nimbus Roman No9 L"/>
          <w:b/>
          <w:bCs/>
          <w:sz w:val="28"/>
          <w:szCs w:val="28"/>
          <w:u w:val="single"/>
        </w:rPr>
        <w:t>PROJETOS EM PRIMEIRA DISCUSSÃO E VOTAÇÃO:</w:t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bookmarkStart w:id="0" w:name="__DdeLink__30_1765925827"/>
      <w:r>
        <w:rPr>
          <w:rFonts w:ascii="Nimbus Roman No9 L" w:hAnsi="Nimbus Roman No9 L"/>
          <w:b/>
          <w:bCs/>
          <w:sz w:val="28"/>
          <w:szCs w:val="28"/>
        </w:rPr>
        <w:t>a) Projeto de Lei n° 49/2015,</w:t>
      </w:r>
      <w:r>
        <w:rPr>
          <w:rFonts w:ascii="Nimbus Roman No9 L" w:hAnsi="Nimbus Roman No9 L"/>
          <w:sz w:val="28"/>
          <w:szCs w:val="28"/>
        </w:rPr>
        <w:t xml:space="preserve"> de autoria do Vereador Alan Guedes, que </w:t>
      </w:r>
      <w:bookmarkEnd w:id="0"/>
      <w:r>
        <w:rPr>
          <w:rFonts w:ascii="Nimbus Roman No9 L" w:hAnsi="Nimbus Roman No9 L"/>
          <w:sz w:val="28"/>
          <w:szCs w:val="28"/>
        </w:rPr>
        <w:t>denomina Aristidia Nunes França  a  Rua Projetada 06, localizada no loteamento João Carneiro Alves, em toda sua extensão.</w:t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b/>
          <w:bCs/>
          <w:sz w:val="28"/>
          <w:szCs w:val="28"/>
        </w:rPr>
        <w:t>b) Projeto de Lei n° 50/2015,</w:t>
      </w:r>
      <w:r>
        <w:rPr>
          <w:rFonts w:ascii="Nimbus Roman No9 L" w:hAnsi="Nimbus Roman No9 L"/>
          <w:sz w:val="28"/>
          <w:szCs w:val="28"/>
        </w:rPr>
        <w:t xml:space="preserve"> de autoria dos Vereadores Alan Guedes, Raphael Matos e Nelson Sudário,  que denomina Mario de Almeida  a  Rua Projetada 09, localizada no loteamento João Carneiro Alves, em toda sua extensão.</w:t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  <w:t>Plenário Weimar torres, 06 de julho de 2015.</w:t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Ver. Idenor Machado</w:t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Presidente</w:t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0"/>
        <w:tabs>
          <w:tab w:leader="none" w:pos="55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</w:tabs>
        <w:ind w:hanging="0" w:left="15" w:right="0"/>
        <w:jc w:val="both"/>
      </w:pPr>
      <w:r>
        <w:rPr/>
      </w:r>
    </w:p>
    <w:sectPr>
      <w:type w:val="nextPage"/>
      <w:pgSz w:h="16838" w:w="11906"/>
      <w:pgMar w:bottom="448" w:footer="0" w:gutter="0" w:header="0" w:left="1911" w:right="911" w:top="2305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1080" w:val="num"/>
        </w:tabs>
        <w:ind w:hanging="360" w:left="108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1800" w:val="num"/>
        </w:tabs>
        <w:ind w:hanging="360" w:left="1800"/>
      </w:pPr>
    </w:lvl>
    <w:lvl w:ilvl="3">
      <w:start w:val="1"/>
      <w:numFmt w:val="decimal"/>
      <w:lvlText w:val="%4."/>
      <w:lvlJc w:val="left"/>
      <w:pPr>
        <w:tabs>
          <w:tab w:pos="2160" w:val="num"/>
        </w:tabs>
        <w:ind w:hanging="360" w:left="2160"/>
      </w:pPr>
    </w:lvl>
    <w:lvl w:ilvl="4">
      <w:start w:val="1"/>
      <w:numFmt w:val="decimal"/>
      <w:lvlText w:val="%5."/>
      <w:lvlJc w:val="left"/>
      <w:pPr>
        <w:tabs>
          <w:tab w:pos="2520" w:val="num"/>
        </w:tabs>
        <w:ind w:hanging="360" w:left="2520"/>
      </w:pPr>
    </w:lvl>
    <w:lvl w:ilvl="5">
      <w:start w:val="1"/>
      <w:numFmt w:val="decimal"/>
      <w:lvlText w:val="%6."/>
      <w:lvlJc w:val="left"/>
      <w:pPr>
        <w:tabs>
          <w:tab w:pos="2880" w:val="num"/>
        </w:tabs>
        <w:ind w:hanging="360" w:left="2880"/>
      </w:pPr>
    </w:lvl>
    <w:lvl w:ilvl="6">
      <w:start w:val="1"/>
      <w:numFmt w:val="decimal"/>
      <w:lvlText w:val="%7."/>
      <w:lvlJc w:val="left"/>
      <w:pPr>
        <w:tabs>
          <w:tab w:pos="3240" w:val="num"/>
        </w:tabs>
        <w:ind w:hanging="360" w:left="3240"/>
      </w:pPr>
    </w:lvl>
    <w:lvl w:ilvl="7">
      <w:start w:val="1"/>
      <w:numFmt w:val="decimal"/>
      <w:lvlText w:val="%8."/>
      <w:lvlJc w:val="left"/>
      <w:pPr>
        <w:tabs>
          <w:tab w:pos="3600" w:val="num"/>
        </w:tabs>
        <w:ind w:hanging="360" w:left="3600"/>
      </w:pPr>
    </w:lvl>
    <w:lvl w:ilvl="8">
      <w:start w:val="1"/>
      <w:numFmt w:val="decimal"/>
      <w:lvlText w:val="%9."/>
      <w:lvlJc w:val="left"/>
      <w:pPr>
        <w:tabs>
          <w:tab w:pos="3960" w:val="num"/>
        </w:tabs>
        <w:ind w:hanging="360" w:left="39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;Times New Roman" w:cs="Lohit Hindi" w:eastAsia="WenQuanYi Micro Hei" w:hAnsi="Liberation Serif;Times New Roman"/>
      <w:color w:val="00000A"/>
      <w:sz w:val="24"/>
      <w:szCs w:val="24"/>
      <w:lang w:bidi="hi-IN" w:eastAsia="zh-CN" w:val="pt-BR"/>
    </w:rPr>
  </w:style>
  <w:style w:styleId="style3" w:type="paragraph">
    <w:name w:val="Título 3"/>
    <w:basedOn w:val="style20"/>
    <w:next w:val="style21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Marca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paragraph">
    <w:name w:val="Título"/>
    <w:basedOn w:val="style0"/>
    <w:next w:val="style21"/>
    <w:pPr>
      <w:keepNext/>
      <w:widowControl w:val="false"/>
      <w:suppressAutoHyphens w:val="true"/>
      <w:spacing w:after="120" w:before="240"/>
      <w:jc w:val="left"/>
    </w:pPr>
    <w:rPr>
      <w:rFonts w:ascii="Liberation Sans;Arial" w:cs="Lohit Hindi" w:eastAsia="WenQuanYi Micro Hei" w:hAnsi="Liberation Sans;Arial"/>
      <w:color w:val="00000A"/>
      <w:sz w:val="28"/>
      <w:szCs w:val="28"/>
      <w:lang w:bidi="hi-IN" w:eastAsia="zh-CN" w:val="pt-BR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5"/>
    <w:next w:val="style22"/>
    <w:pPr>
      <w:widowControl w:val="false"/>
      <w:suppressAutoHyphens w:val="true"/>
      <w:jc w:val="left"/>
    </w:pPr>
    <w:rPr>
      <w:rFonts w:ascii="Liberation Serif;Times New Roman" w:cs="Lohit Hindi" w:eastAsia="Droid Sans Fallback" w:hAnsi="Liberation Serif;Times New Roman"/>
      <w:color w:val="00000A"/>
      <w:sz w:val="24"/>
      <w:szCs w:val="24"/>
      <w:lang w:bidi="hi-IN" w:eastAsia="zh-CN" w:val="pt-BR"/>
    </w:rPr>
  </w:style>
  <w:style w:styleId="style23" w:type="paragraph">
    <w:name w:val="Legenda"/>
    <w:basedOn w:val="style0"/>
    <w:next w:val="style23"/>
    <w:pPr>
      <w:widowControl w:val="false"/>
      <w:suppressLineNumbers/>
      <w:suppressAutoHyphens w:val="true"/>
      <w:spacing w:after="120" w:before="120"/>
      <w:jc w:val="left"/>
    </w:pPr>
    <w:rPr>
      <w:rFonts w:ascii="Liberation Serif;Times New Roman" w:cs="Lohit Hindi" w:eastAsia="Droid Sans Fallback" w:hAnsi="Liberation Serif;Times New Roman"/>
      <w:i/>
      <w:iCs/>
      <w:color w:val="00000A"/>
      <w:sz w:val="24"/>
      <w:szCs w:val="24"/>
      <w:lang w:bidi="hi-IN" w:eastAsia="zh-CN" w:val="pt-BR"/>
    </w:rPr>
  </w:style>
  <w:style w:styleId="style24" w:type="paragraph">
    <w:name w:val="Índice"/>
    <w:basedOn w:val="style0"/>
    <w:next w:val="style24"/>
    <w:pPr>
      <w:widowControl w:val="false"/>
      <w:suppressLineNumbers/>
      <w:suppressAutoHyphens w:val="true"/>
      <w:jc w:val="left"/>
    </w:pPr>
    <w:rPr>
      <w:rFonts w:ascii="Liberation Serif;Times New Roman" w:cs="Lohit Hindi" w:eastAsia="Droid Sans Fallback" w:hAnsi="Liberation Serif;Times New Roman"/>
      <w:color w:val="00000A"/>
      <w:sz w:val="24"/>
      <w:szCs w:val="24"/>
      <w:lang w:bidi="hi-IN" w:eastAsia="zh-CN" w:val="pt-BR"/>
    </w:rPr>
  </w:style>
  <w:style w:styleId="style25" w:type="paragraph">
    <w:name w:val="Corpo do texto"/>
    <w:basedOn w:val="style0"/>
    <w:next w:val="style25"/>
    <w:pPr>
      <w:spacing w:after="140" w:before="0" w:line="288" w:lineRule="auto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2015-05-25T08:25:21.00Z</dcterms:created>
  <dc:language>pt</dc:language>
  <cp:lastPrinted>2015-07-06T09:37:57.00Z</cp:lastPrinted>
  <cp:revision>0</cp:revision>
</cp:coreProperties>
</file>